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889E2" w14:textId="31462239" w:rsidR="00144427" w:rsidRPr="00144427" w:rsidRDefault="00144427" w:rsidP="00144427">
      <w:pPr>
        <w:rPr>
          <w:rFonts w:ascii="Calibri" w:hAnsi="Calibri" w:cs="Calibri"/>
          <w:b/>
          <w:bCs/>
          <w:sz w:val="24"/>
          <w:szCs w:val="24"/>
        </w:rPr>
      </w:pPr>
      <w:r w:rsidRPr="00144427">
        <w:rPr>
          <w:rFonts w:ascii="Calibri" w:hAnsi="Calibri" w:cs="Calibri"/>
          <w:b/>
          <w:bCs/>
          <w:sz w:val="24"/>
          <w:szCs w:val="24"/>
        </w:rPr>
        <w:t xml:space="preserve">Można walczyć na olimpiadzie i o olimpiadę </w:t>
      </w:r>
    </w:p>
    <w:p w14:paraId="74376F09" w14:textId="3A1457E9" w:rsidR="00144427" w:rsidRPr="00144427" w:rsidRDefault="00144427" w:rsidP="00144427">
      <w:pPr>
        <w:rPr>
          <w:rFonts w:ascii="Calibri" w:hAnsi="Calibri" w:cs="Calibri"/>
          <w:b/>
          <w:bCs/>
          <w:sz w:val="24"/>
          <w:szCs w:val="24"/>
        </w:rPr>
      </w:pPr>
      <w:r w:rsidRPr="00144427">
        <w:rPr>
          <w:rFonts w:ascii="Calibri" w:hAnsi="Calibri" w:cs="Calibri"/>
          <w:b/>
          <w:bCs/>
          <w:sz w:val="24"/>
          <w:szCs w:val="24"/>
        </w:rPr>
        <w:t>Prof. dr hab. inż. Ryszard Tadeusiewicz</w:t>
      </w:r>
    </w:p>
    <w:p w14:paraId="384E10A9" w14:textId="14A8EA13" w:rsidR="00144427" w:rsidRPr="00144427" w:rsidRDefault="00144427" w:rsidP="00144427">
      <w:pPr>
        <w:rPr>
          <w:rFonts w:ascii="Calibri" w:hAnsi="Calibri" w:cs="Calibri"/>
          <w:b/>
          <w:bCs/>
          <w:sz w:val="24"/>
          <w:szCs w:val="24"/>
        </w:rPr>
      </w:pPr>
      <w:r w:rsidRPr="00144427">
        <w:rPr>
          <w:rFonts w:ascii="Calibri" w:hAnsi="Calibri" w:cs="Calibri"/>
          <w:b/>
          <w:bCs/>
          <w:sz w:val="24"/>
          <w:szCs w:val="24"/>
        </w:rPr>
        <w:t xml:space="preserve">Jako nauczyciel akademicki z dużym uznaniem obserwuję od lat tak zwane Olimpiady Szkolne. Są to zawody, które skłaniają uczniów szkół ponadpodstawowych do zdobywania dodatkowej wiedzy i do rywalizacji z rówieśnikami w zakresie stosowania tej wiedzy do rozwiązywania problemów. Warto podkreślić, że dotyczy to problemów o wiele bardziej skomplikowanych niż typowe zadania </w:t>
      </w:r>
      <w:proofErr w:type="gramStart"/>
      <w:r w:rsidRPr="00144427">
        <w:rPr>
          <w:rFonts w:ascii="Calibri" w:hAnsi="Calibri" w:cs="Calibri"/>
          <w:b/>
          <w:bCs/>
          <w:sz w:val="24"/>
          <w:szCs w:val="24"/>
        </w:rPr>
        <w:t>szkolne</w:t>
      </w:r>
      <w:proofErr w:type="gramEnd"/>
      <w:r w:rsidRPr="00144427">
        <w:rPr>
          <w:rFonts w:ascii="Calibri" w:hAnsi="Calibri" w:cs="Calibri"/>
          <w:b/>
          <w:bCs/>
          <w:sz w:val="24"/>
          <w:szCs w:val="24"/>
        </w:rPr>
        <w:t xml:space="preserve"> ale w ramach przedmiotów nauczanych w </w:t>
      </w:r>
      <w:proofErr w:type="gramStart"/>
      <w:r w:rsidRPr="00144427">
        <w:rPr>
          <w:rFonts w:ascii="Calibri" w:hAnsi="Calibri" w:cs="Calibri"/>
          <w:b/>
          <w:bCs/>
          <w:sz w:val="24"/>
          <w:szCs w:val="24"/>
        </w:rPr>
        <w:t>szkołach  średnich</w:t>
      </w:r>
      <w:proofErr w:type="gramEnd"/>
      <w:r w:rsidRPr="00144427">
        <w:rPr>
          <w:rFonts w:ascii="Calibri" w:hAnsi="Calibri" w:cs="Calibri"/>
          <w:b/>
          <w:bCs/>
          <w:sz w:val="24"/>
          <w:szCs w:val="24"/>
        </w:rPr>
        <w:t xml:space="preserve"> danego typu (ogólnokształcące lub specjalistyczne, w tym techniczne lub artystyczne), więc Olimpijczycy muszą umieć o wiele więcej, niż ich rówieśnicy nie podejmujący olimpijskich wyzwań – i to ich wyróżnia.</w:t>
      </w:r>
    </w:p>
    <w:p w14:paraId="25E1F07F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sz w:val="24"/>
          <w:szCs w:val="24"/>
        </w:rPr>
        <w:t>Zwykle wiąże się obecne olimpiady szkolne z rozporządzeniem Ministra Edukacji Narodowej i Sportu z dnia 29 stycznia 2002 roku, ale owe olimpiady były organizowane także wcześniej, gdyż ja sam będąc na początku lat 60. XX wieku uczniem liceum - uczestniczyłem w kilku olimpiadach, a w jednej z nich byłem nawet laureatem na szczeblu ogólnopolskim.</w:t>
      </w:r>
    </w:p>
    <w:p w14:paraId="67D40E74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sz w:val="24"/>
          <w:szCs w:val="24"/>
        </w:rPr>
        <w:t>Olimpiady z wybranych przedmiotów zwalniają finalistów i laureatów ze zdawania tychże przedmiotów na maturze, a jako wynik egzaminu wpisuje się im w świadectwie maturalnym maksymalną liczbę punktów, jaką z danego przedmiotu można uzyskać. Ma to potem spore znaczenie podczas ubiegania się przez tych uczniów o przyjęcie na wybrane kierunku studiów w renomowanych uczelniach, gdzie o przyjęciu decyduje punktacja na maturze.</w:t>
      </w:r>
    </w:p>
    <w:p w14:paraId="4D3B5B92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sz w:val="24"/>
          <w:szCs w:val="24"/>
        </w:rPr>
        <w:t>O ile sprawa olimpiad przedmiotowych (tych zwalniających ze konieczności zdawania egzaminów maturalnych z określonych przedmiotów) jest oczywista i powszechnie akceptowana, o tyle sprawa olimpiad interdyscyplinarnych stała się ostatnio przedmiotem pewnego </w:t>
      </w:r>
      <w:r w:rsidRPr="00144427">
        <w:rPr>
          <w:rFonts w:ascii="Calibri" w:hAnsi="Calibri" w:cs="Calibri"/>
          <w:b/>
          <w:bCs/>
          <w:sz w:val="24"/>
          <w:szCs w:val="24"/>
        </w:rPr>
        <w:t>zaniepokojenia</w:t>
      </w:r>
      <w:r w:rsidRPr="00144427">
        <w:rPr>
          <w:rFonts w:ascii="Calibri" w:hAnsi="Calibri" w:cs="Calibri"/>
          <w:sz w:val="24"/>
          <w:szCs w:val="24"/>
        </w:rPr>
        <w:t>. Ministerstwo Edukacji Narodowej dokonało w 2017 deregulacji systemu organizacji olimpiad w wyniku czego – zgodnie z informacjami jakie dotarły do mnie z Naczelnej Organizacji Technicznej – zagrożona jest rola Olimpiad Wiedzy Technicznej, od ponad 50 organizowanych przez NOT. Owszem, olimpiada ta zwalnia uczniów różnych techników ze zdawania egzaminów z przedmiotów ściśle technicznych (oczywiście jeśli zostają finalistami lub laureatami ogólnopolskiego etapu tej olimpiady), natomiast nie zawiera żadnych elementów zachęcających do udziału w tej olimpiadzie uczniów liceów ogólnokształcących, największej grupy szkół średnich w Polsce.</w:t>
      </w:r>
    </w:p>
    <w:p w14:paraId="7934CB4C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sz w:val="24"/>
          <w:szCs w:val="24"/>
        </w:rPr>
        <w:t xml:space="preserve">Grupa osób, którym leży na sercu poziom kształcenia inżynierów w naszych Wyższych Uczelniach Technicznych zwróciła się do mnie z prośbą, żebym poparł działania aktualnie urzędującej Pani </w:t>
      </w:r>
      <w:proofErr w:type="spellStart"/>
      <w:r w:rsidRPr="00144427">
        <w:rPr>
          <w:rFonts w:ascii="Calibri" w:hAnsi="Calibri" w:cs="Calibri"/>
          <w:sz w:val="24"/>
          <w:szCs w:val="24"/>
        </w:rPr>
        <w:t>Ministry</w:t>
      </w:r>
      <w:proofErr w:type="spellEnd"/>
      <w:r w:rsidRPr="00144427">
        <w:rPr>
          <w:rFonts w:ascii="Calibri" w:hAnsi="Calibri" w:cs="Calibri"/>
          <w:sz w:val="24"/>
          <w:szCs w:val="24"/>
        </w:rPr>
        <w:t xml:space="preserve"> Barbary Nowackiej dążącej do tego, by wprowadzić więcej porządku w zbiorze olimpiad interdyscyplinarnych, ze szczególnym uwzględnieniem Olimpiady Wiedzy Technicznej.</w:t>
      </w:r>
    </w:p>
    <w:p w14:paraId="79682BF3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sz w:val="24"/>
          <w:szCs w:val="24"/>
        </w:rPr>
        <w:t>Tym artykułem wyrażam owo gorące poparcie!</w:t>
      </w:r>
    </w:p>
    <w:p w14:paraId="2C6B0788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sz w:val="24"/>
          <w:szCs w:val="24"/>
        </w:rPr>
        <w:t xml:space="preserve">Jako były trzykrotny rektor AGH, dużej uczelni technicznej, a także jako profesor prowadzący wykłady i egzaminy na tej uczelni, zauważam niepokojące zjawisko. Na moją uczelnię garną się najlepsi maturzyści, ale większość z nich to są absolwenci liceów, w tym między innymi laureaci i finaliści olimpiad z matematyki, fizyki i chemii. Z tymi przedmiotami na uczelni nie </w:t>
      </w:r>
      <w:r w:rsidRPr="00144427">
        <w:rPr>
          <w:rFonts w:ascii="Calibri" w:hAnsi="Calibri" w:cs="Calibri"/>
          <w:sz w:val="24"/>
          <w:szCs w:val="24"/>
        </w:rPr>
        <w:lastRenderedPageBreak/>
        <w:t>mają oni żadnych trudności, które czasem dotykają nawet bardzo dobrych absolwentów techników. Natomiast ci studenci </w:t>
      </w:r>
      <w:r w:rsidRPr="00144427">
        <w:rPr>
          <w:rFonts w:ascii="Calibri" w:hAnsi="Calibri" w:cs="Calibri"/>
          <w:b/>
          <w:bCs/>
          <w:sz w:val="24"/>
          <w:szCs w:val="24"/>
        </w:rPr>
        <w:t>nie mają często żadnego pojęcia o tym, czym jest współczesna technika i jakie wyzwania czekają ich jako inżynierów!</w:t>
      </w:r>
    </w:p>
    <w:p w14:paraId="210CC8CC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sz w:val="24"/>
          <w:szCs w:val="24"/>
        </w:rPr>
        <w:t>Oczywiście widzę także drugą stronę medalu. Absolwenci szkół przedmiotowych (techników) często nie mają pojęcie o znaczeniu w technice głębszej wiedzy ogólnej (zarówno z zakresu nauk ścisłych jak i humanistycznych czy nawet – sztuk pięknych). Ale to nie jest temat do tego artykułu.</w:t>
      </w:r>
    </w:p>
    <w:p w14:paraId="027FEC2A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sz w:val="24"/>
          <w:szCs w:val="24"/>
        </w:rPr>
        <w:t>Uważam – i nie jestem w tej opinii odosobniony – że stworzenie zachęt do tego, by przyszli kandydaci na studentów polskich uczelni technicznych chcieli próbować swoich sił w Olimpiadzie Wiedzy Technicznej (OWT) jest ze wszech miar godne poparcia.</w:t>
      </w:r>
    </w:p>
    <w:p w14:paraId="369EE2FA" w14:textId="77777777" w:rsidR="00144427" w:rsidRPr="00144427" w:rsidRDefault="00144427" w:rsidP="00144427">
      <w:pPr>
        <w:rPr>
          <w:rFonts w:ascii="Calibri" w:hAnsi="Calibri" w:cs="Calibri"/>
          <w:sz w:val="24"/>
          <w:szCs w:val="24"/>
        </w:rPr>
      </w:pPr>
      <w:r w:rsidRPr="00144427">
        <w:rPr>
          <w:rFonts w:ascii="Calibri" w:hAnsi="Calibri" w:cs="Calibri"/>
          <w:i/>
          <w:iCs/>
          <w:sz w:val="24"/>
          <w:szCs w:val="24"/>
        </w:rPr>
        <w:t>Skrócona wersja powyższego felietonu autorstwa prof. Ryszarda Tadeusiewicza została opublikowana w „Dzienniku Polskim” oraz „Gazecie Krakowskiej” 9 maja</w:t>
      </w:r>
      <w:r w:rsidRPr="00144427">
        <w:rPr>
          <w:rFonts w:ascii="Calibri" w:hAnsi="Calibri" w:cs="Calibri"/>
          <w:sz w:val="24"/>
          <w:szCs w:val="24"/>
        </w:rPr>
        <w:t> 2025 r.</w:t>
      </w:r>
    </w:p>
    <w:p w14:paraId="38CB12A5" w14:textId="77777777" w:rsidR="00C221ED" w:rsidRPr="00144427" w:rsidRDefault="00C221ED">
      <w:pPr>
        <w:rPr>
          <w:rFonts w:ascii="Calibri" w:hAnsi="Calibri" w:cs="Calibri"/>
          <w:sz w:val="24"/>
          <w:szCs w:val="24"/>
        </w:rPr>
      </w:pPr>
    </w:p>
    <w:sectPr w:rsidR="00C221ED" w:rsidRPr="00144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427"/>
    <w:rsid w:val="00107BDE"/>
    <w:rsid w:val="00144427"/>
    <w:rsid w:val="002B1883"/>
    <w:rsid w:val="003B01C8"/>
    <w:rsid w:val="00754361"/>
    <w:rsid w:val="00C221ED"/>
    <w:rsid w:val="00CB0B7A"/>
    <w:rsid w:val="00E179B4"/>
    <w:rsid w:val="00F4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7C31"/>
  <w15:chartTrackingRefBased/>
  <w15:docId w15:val="{8A8F7255-7852-4135-A5DE-0B4C1E51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44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44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442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4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442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44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44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44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44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4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44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44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42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442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44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44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44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44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44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44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44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44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44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44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44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442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4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42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442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Kolczyńska</dc:creator>
  <cp:keywords/>
  <dc:description/>
  <cp:lastModifiedBy>Jacek Łucki</cp:lastModifiedBy>
  <cp:revision>2</cp:revision>
  <dcterms:created xsi:type="dcterms:W3CDTF">2025-05-13T21:22:00Z</dcterms:created>
  <dcterms:modified xsi:type="dcterms:W3CDTF">2025-05-13T21:22:00Z</dcterms:modified>
</cp:coreProperties>
</file>